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E0" w:rsidRDefault="00EE1AE0" w:rsidP="00EE1AE0">
      <w:pPr>
        <w:spacing w:line="360" w:lineRule="auto"/>
        <w:jc w:val="center"/>
        <w:rPr>
          <w:b/>
          <w:sz w:val="32"/>
          <w:szCs w:val="32"/>
        </w:rPr>
      </w:pPr>
    </w:p>
    <w:p w:rsidR="00EE1AE0" w:rsidRDefault="00EE1AE0" w:rsidP="00EE1AE0">
      <w:pPr>
        <w:spacing w:line="360" w:lineRule="auto"/>
        <w:jc w:val="center"/>
        <w:rPr>
          <w:b/>
          <w:sz w:val="32"/>
          <w:szCs w:val="32"/>
        </w:rPr>
      </w:pPr>
    </w:p>
    <w:p w:rsidR="00EE1AE0" w:rsidRDefault="00EE1AE0" w:rsidP="00EE1AE0">
      <w:pPr>
        <w:spacing w:line="360" w:lineRule="auto"/>
        <w:jc w:val="center"/>
        <w:rPr>
          <w:b/>
          <w:sz w:val="32"/>
          <w:szCs w:val="32"/>
        </w:rPr>
      </w:pPr>
    </w:p>
    <w:p w:rsidR="00EE1AE0" w:rsidRDefault="00BD682A" w:rsidP="00EE1A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работам, проведенным в 2016 году в рамках </w:t>
      </w:r>
    </w:p>
    <w:p w:rsidR="00BD682A" w:rsidRDefault="00BD682A" w:rsidP="00EE1A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текущего ремонта в МКД по адресу:</w:t>
      </w:r>
    </w:p>
    <w:p w:rsidR="00BD682A" w:rsidRPr="00BD682A" w:rsidRDefault="00BD682A" w:rsidP="00EE1AE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D682A">
        <w:rPr>
          <w:b/>
          <w:sz w:val="32"/>
          <w:szCs w:val="32"/>
          <w:u w:val="single"/>
        </w:rPr>
        <w:t>улица Серпуховская дом 14</w:t>
      </w:r>
    </w:p>
    <w:p w:rsidR="00BD682A" w:rsidRDefault="00BD682A" w:rsidP="00BD682A">
      <w:pPr>
        <w:jc w:val="center"/>
        <w:rPr>
          <w:b/>
          <w:sz w:val="32"/>
          <w:szCs w:val="32"/>
        </w:rPr>
      </w:pPr>
    </w:p>
    <w:p w:rsidR="00EE1AE0" w:rsidRDefault="00EE1AE0" w:rsidP="00BD682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E1AE0" w:rsidRDefault="00EE1AE0" w:rsidP="00BD682A">
      <w:pPr>
        <w:jc w:val="center"/>
        <w:rPr>
          <w:b/>
          <w:sz w:val="32"/>
          <w:szCs w:val="32"/>
        </w:rPr>
      </w:pPr>
    </w:p>
    <w:p w:rsidR="00EE1AE0" w:rsidRDefault="00EE1AE0" w:rsidP="00BD682A">
      <w:pPr>
        <w:jc w:val="center"/>
        <w:rPr>
          <w:b/>
          <w:sz w:val="32"/>
          <w:szCs w:val="32"/>
        </w:rPr>
      </w:pPr>
    </w:p>
    <w:p w:rsidR="00BD682A" w:rsidRDefault="00BD682A" w:rsidP="002810CB">
      <w:pPr>
        <w:pStyle w:val="a4"/>
        <w:numPr>
          <w:ilvl w:val="0"/>
          <w:numId w:val="2"/>
        </w:numPr>
      </w:pPr>
      <w:r w:rsidRPr="00782345">
        <w:t>Замена отсекающего крана холодного водоснабжения</w:t>
      </w:r>
      <w:r w:rsidRPr="002810CB">
        <w:rPr>
          <w:sz w:val="32"/>
          <w:szCs w:val="32"/>
        </w:rPr>
        <w:t xml:space="preserve"> </w:t>
      </w:r>
      <w:r w:rsidRPr="00782345">
        <w:t>в подвальном помещении</w:t>
      </w:r>
      <w:r>
        <w:t xml:space="preserve">. </w:t>
      </w:r>
    </w:p>
    <w:p w:rsidR="00BD682A" w:rsidRDefault="00BD682A" w:rsidP="002810CB">
      <w:pPr>
        <w:pStyle w:val="a4"/>
        <w:numPr>
          <w:ilvl w:val="0"/>
          <w:numId w:val="2"/>
        </w:numPr>
      </w:pPr>
      <w:r>
        <w:t>Замена аварийных участков розливов хол</w:t>
      </w:r>
      <w:r w:rsidR="00EE1AE0">
        <w:t>одного и горячего водоснабжения, c</w:t>
      </w:r>
      <w:r>
        <w:t xml:space="preserve"> заменой запорной арматуры. </w:t>
      </w:r>
    </w:p>
    <w:p w:rsidR="00BD682A" w:rsidRDefault="00BD682A" w:rsidP="002810CB">
      <w:pPr>
        <w:pStyle w:val="a4"/>
        <w:numPr>
          <w:ilvl w:val="0"/>
          <w:numId w:val="2"/>
        </w:numPr>
      </w:pPr>
      <w:r>
        <w:t xml:space="preserve">Замена запорной арматуры в теплоцентре. </w:t>
      </w:r>
    </w:p>
    <w:p w:rsidR="00EE1AE0" w:rsidRPr="00EE1AE0" w:rsidRDefault="00BD682A" w:rsidP="002810CB">
      <w:pPr>
        <w:pStyle w:val="a4"/>
        <w:numPr>
          <w:ilvl w:val="0"/>
          <w:numId w:val="2"/>
        </w:numPr>
      </w:pPr>
      <w:r>
        <w:t xml:space="preserve">Замена стояков холодного и горячего водоснабжения, проходящих по квартирам №  3, 7, 11, 15. </w:t>
      </w:r>
    </w:p>
    <w:p w:rsidR="00EE1AE0" w:rsidRDefault="00BD682A" w:rsidP="002810CB">
      <w:pPr>
        <w:pStyle w:val="a4"/>
        <w:numPr>
          <w:ilvl w:val="0"/>
          <w:numId w:val="2"/>
        </w:numPr>
      </w:pPr>
      <w:r>
        <w:t xml:space="preserve">Замена стояков холодного и горячего водоснабжения, проходящих по квартирам №  4, 8, 12, 16. </w:t>
      </w:r>
    </w:p>
    <w:p w:rsidR="00BD682A" w:rsidRDefault="00BD682A" w:rsidP="002810CB">
      <w:pPr>
        <w:pStyle w:val="a4"/>
        <w:numPr>
          <w:ilvl w:val="0"/>
          <w:numId w:val="2"/>
        </w:numPr>
      </w:pPr>
      <w:r>
        <w:t xml:space="preserve">Поверка узла учета тепловой энергии. </w:t>
      </w:r>
    </w:p>
    <w:p w:rsidR="00BD682A" w:rsidRDefault="00BD682A" w:rsidP="00EE1AE0">
      <w:pPr>
        <w:pStyle w:val="a4"/>
        <w:numPr>
          <w:ilvl w:val="0"/>
          <w:numId w:val="2"/>
        </w:numPr>
      </w:pPr>
      <w:r>
        <w:t xml:space="preserve">Замена светильников КО. </w:t>
      </w:r>
    </w:p>
    <w:p w:rsidR="00BD682A" w:rsidRDefault="00BD682A"/>
    <w:tbl>
      <w:tblPr>
        <w:tblStyle w:val="-1"/>
        <w:tblW w:w="5000" w:type="pct"/>
        <w:jc w:val="center"/>
        <w:tblLook w:val="0060" w:firstRow="1" w:lastRow="1" w:firstColumn="0" w:lastColumn="0" w:noHBand="0" w:noVBand="0"/>
      </w:tblPr>
      <w:tblGrid>
        <w:gridCol w:w="768"/>
        <w:gridCol w:w="2921"/>
        <w:gridCol w:w="2638"/>
        <w:gridCol w:w="2081"/>
        <w:gridCol w:w="2038"/>
      </w:tblGrid>
      <w:tr w:rsidR="00026C09" w:rsidRPr="005337E3" w:rsidTr="00EE1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:rsidR="00026C09" w:rsidRPr="005337E3" w:rsidRDefault="00BD682A" w:rsidP="00EE1AE0">
            <w:pPr>
              <w:pageBreakBefore/>
              <w:jc w:val="center"/>
            </w:pPr>
            <w:r w:rsidRPr="005337E3">
              <w:lastRenderedPageBreak/>
              <w:t>№ п/п</w:t>
            </w:r>
          </w:p>
        </w:tc>
        <w:tc>
          <w:tcPr>
            <w:tcW w:w="2921" w:type="dxa"/>
          </w:tcPr>
          <w:p w:rsidR="00026C09" w:rsidRPr="005337E3" w:rsidRDefault="00026C09" w:rsidP="00EE1AE0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37E3"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026C09" w:rsidRPr="005337E3" w:rsidRDefault="00026C09" w:rsidP="00EE1AE0">
            <w:pPr>
              <w:pageBreakBefore/>
              <w:jc w:val="center"/>
            </w:pPr>
            <w:r w:rsidRPr="005337E3">
              <w:t>Материалы</w:t>
            </w:r>
          </w:p>
        </w:tc>
        <w:tc>
          <w:tcPr>
            <w:tcW w:w="2081" w:type="dxa"/>
          </w:tcPr>
          <w:p w:rsidR="00026C09" w:rsidRPr="005337E3" w:rsidRDefault="00C364AA" w:rsidP="00EE1AE0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37E3">
              <w:t>Стоимость мат.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BD682A" w:rsidRPr="005337E3" w:rsidRDefault="0054110F" w:rsidP="00EE1AE0">
            <w:pPr>
              <w:pageBreakBefore/>
              <w:jc w:val="center"/>
            </w:pPr>
            <w:r w:rsidRPr="005337E3">
              <w:t>Стоимость</w:t>
            </w:r>
          </w:p>
          <w:p w:rsidR="00026C09" w:rsidRPr="005337E3" w:rsidRDefault="00C364AA" w:rsidP="00EE1AE0">
            <w:pPr>
              <w:pageBreakBefore/>
              <w:jc w:val="center"/>
            </w:pPr>
            <w:r w:rsidRPr="005337E3">
              <w:t>работ</w:t>
            </w:r>
          </w:p>
        </w:tc>
      </w:tr>
      <w:tr w:rsidR="00026C09" w:rsidRPr="005337E3" w:rsidTr="0053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:rsidR="00026C09" w:rsidRPr="005337E3" w:rsidRDefault="00BD682A" w:rsidP="00A04DDA">
            <w:pPr>
              <w:ind w:right="-365"/>
            </w:pPr>
            <w:r w:rsidRPr="005337E3">
              <w:t>1</w:t>
            </w:r>
          </w:p>
        </w:tc>
        <w:tc>
          <w:tcPr>
            <w:tcW w:w="2921" w:type="dxa"/>
          </w:tcPr>
          <w:p w:rsidR="00026C09" w:rsidRPr="005337E3" w:rsidRDefault="0047777E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Замена отсекающго крана в подвале</w:t>
            </w:r>
          </w:p>
          <w:p w:rsidR="0047777E" w:rsidRPr="005337E3" w:rsidRDefault="0047777E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На ХВС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544AEE" w:rsidRPr="005337E3" w:rsidRDefault="0047777E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Кран шар Ду 40- 1 шт.</w:t>
            </w:r>
          </w:p>
          <w:p w:rsidR="0047777E" w:rsidRPr="005337E3" w:rsidRDefault="0047777E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Резьба Ду 40- 3 шт.</w:t>
            </w:r>
          </w:p>
          <w:p w:rsidR="0047777E" w:rsidRPr="005337E3" w:rsidRDefault="0047777E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Труба Ду 40- 3 м.</w:t>
            </w:r>
          </w:p>
        </w:tc>
        <w:tc>
          <w:tcPr>
            <w:tcW w:w="2081" w:type="dxa"/>
          </w:tcPr>
          <w:p w:rsidR="00026C09" w:rsidRPr="005337E3" w:rsidRDefault="00C364AA" w:rsidP="00C364A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1030,82</w:t>
            </w:r>
          </w:p>
          <w:p w:rsidR="00C364AA" w:rsidRPr="005337E3" w:rsidRDefault="00C364AA" w:rsidP="00C364A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60,84</w:t>
            </w:r>
          </w:p>
          <w:p w:rsidR="00C364AA" w:rsidRPr="005337E3" w:rsidRDefault="00C364AA" w:rsidP="00C364A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478,71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Align w:val="center"/>
          </w:tcPr>
          <w:p w:rsidR="0054110F" w:rsidRPr="005337E3" w:rsidRDefault="0054110F" w:rsidP="002810CB">
            <w:pPr>
              <w:ind w:right="-365"/>
            </w:pPr>
            <w:r w:rsidRPr="005337E3">
              <w:t>3000</w:t>
            </w:r>
          </w:p>
        </w:tc>
      </w:tr>
      <w:tr w:rsidR="00BD682A" w:rsidRPr="005337E3" w:rsidTr="005337E3">
        <w:trPr>
          <w:trHeight w:val="4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vMerge w:val="restart"/>
          </w:tcPr>
          <w:p w:rsidR="00BD682A" w:rsidRPr="005337E3" w:rsidRDefault="00BD682A" w:rsidP="00A04DDA">
            <w:pPr>
              <w:ind w:right="-365"/>
            </w:pPr>
            <w:r w:rsidRPr="005337E3">
              <w:t>2</w:t>
            </w:r>
          </w:p>
        </w:tc>
        <w:tc>
          <w:tcPr>
            <w:tcW w:w="2921" w:type="dxa"/>
          </w:tcPr>
          <w:p w:rsidR="002810CB" w:rsidRPr="005337E3" w:rsidRDefault="00BD682A" w:rsidP="002810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7E3">
              <w:t xml:space="preserve">Замена розлива и запорной арматуры на </w:t>
            </w:r>
          </w:p>
          <w:p w:rsidR="00BD682A" w:rsidRPr="005337E3" w:rsidRDefault="002810CB" w:rsidP="002810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7E3">
              <w:t xml:space="preserve">- </w:t>
            </w:r>
            <w:r w:rsidR="00BD682A" w:rsidRPr="005337E3">
              <w:t>ГВС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Труба ППР 50-8 м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Труба ППР 32-2 м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Труба ППР 40- 1 м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Тройник50х32х50- 2 шт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Тройник 50х40х50- 1 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Муфта переход 50х32-1шт.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Муфта переход50х40-1шт.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Муфта комб 50х11/2н- 2шт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Муфта комб 40х11/4н- 2шт.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Муфта комб 32х1- 3 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Кран шар Ду 40 в-1 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Кран шар Ду 32в- 2 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Кран шар Ду 25 в – 3 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Кран шар Ду 15 в- 5 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Спецсгон в сборе 32- 2 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Спецсгон в сборе 25- 3 шт.</w:t>
            </w:r>
          </w:p>
          <w:p w:rsidR="00BD682A" w:rsidRPr="005337E3" w:rsidRDefault="00BD682A" w:rsidP="00A04DDA">
            <w:pPr>
              <w:ind w:right="-365"/>
              <w:rPr>
                <w:sz w:val="22"/>
              </w:rPr>
            </w:pPr>
            <w:r w:rsidRPr="005337E3">
              <w:rPr>
                <w:sz w:val="22"/>
              </w:rPr>
              <w:t>Уголок ППР 50х90- 5шт.</w:t>
            </w:r>
          </w:p>
        </w:tc>
        <w:tc>
          <w:tcPr>
            <w:tcW w:w="2081" w:type="dxa"/>
          </w:tcPr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1434,48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166,26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127,58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84,44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45,56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15,29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19,17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609,52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630,76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351,57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1030,82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1388,64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1174,14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647,65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238,2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329,94</w:t>
            </w:r>
          </w:p>
          <w:p w:rsidR="00BD682A" w:rsidRPr="005337E3" w:rsidRDefault="00BD682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37E3">
              <w:rPr>
                <w:sz w:val="22"/>
              </w:rPr>
              <w:t>164,55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Merge w:val="restart"/>
            <w:vAlign w:val="center"/>
          </w:tcPr>
          <w:p w:rsidR="00BD682A" w:rsidRPr="005337E3" w:rsidRDefault="00BD682A" w:rsidP="002810CB">
            <w:pPr>
              <w:ind w:right="-365"/>
            </w:pPr>
            <w:r w:rsidRPr="005337E3">
              <w:t>4</w:t>
            </w:r>
            <w:r w:rsidR="002810CB" w:rsidRPr="005337E3">
              <w:t>9</w:t>
            </w:r>
            <w:r w:rsidRPr="005337E3">
              <w:t>200</w:t>
            </w:r>
          </w:p>
          <w:p w:rsidR="00BD682A" w:rsidRPr="005337E3" w:rsidRDefault="00BD682A" w:rsidP="002810CB">
            <w:pPr>
              <w:ind w:right="-365"/>
            </w:pPr>
          </w:p>
          <w:p w:rsidR="00BD682A" w:rsidRPr="005337E3" w:rsidRDefault="00BD682A" w:rsidP="002810CB">
            <w:pPr>
              <w:ind w:right="-365"/>
            </w:pPr>
          </w:p>
          <w:p w:rsidR="00BD682A" w:rsidRPr="005337E3" w:rsidRDefault="00BD682A" w:rsidP="002810CB">
            <w:pPr>
              <w:ind w:right="-365"/>
            </w:pPr>
          </w:p>
        </w:tc>
      </w:tr>
      <w:tr w:rsidR="00BD682A" w:rsidRPr="005337E3" w:rsidTr="0053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vMerge/>
          </w:tcPr>
          <w:p w:rsidR="00BD682A" w:rsidRPr="005337E3" w:rsidRDefault="00BD682A" w:rsidP="00A04DDA">
            <w:pPr>
              <w:ind w:right="-365"/>
            </w:pPr>
          </w:p>
        </w:tc>
        <w:tc>
          <w:tcPr>
            <w:tcW w:w="2921" w:type="dxa"/>
          </w:tcPr>
          <w:p w:rsidR="00BD682A" w:rsidRPr="005337E3" w:rsidRDefault="002810CB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- ХВС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BD682A" w:rsidRPr="005337E3" w:rsidRDefault="00BD682A" w:rsidP="00A04DDA">
            <w:pPr>
              <w:ind w:right="-365"/>
            </w:pPr>
            <w:r w:rsidRPr="005337E3">
              <w:t>Труба ППР 32- 22 м.</w:t>
            </w:r>
          </w:p>
          <w:p w:rsidR="00BD682A" w:rsidRPr="005337E3" w:rsidRDefault="00BD682A" w:rsidP="00A04DDA">
            <w:pPr>
              <w:ind w:right="-365"/>
            </w:pPr>
            <w:r w:rsidRPr="005337E3">
              <w:t>Уголок ППР 32х90- 14 шт.</w:t>
            </w:r>
          </w:p>
          <w:p w:rsidR="00BD682A" w:rsidRPr="005337E3" w:rsidRDefault="00BD682A" w:rsidP="00A04DDA">
            <w:pPr>
              <w:ind w:right="-365"/>
            </w:pPr>
            <w:r w:rsidRPr="005337E3">
              <w:t>Муфта соед 32- 1 шт.</w:t>
            </w:r>
          </w:p>
          <w:p w:rsidR="00BD682A" w:rsidRPr="005337E3" w:rsidRDefault="00BD682A" w:rsidP="00A04DDA">
            <w:pPr>
              <w:ind w:right="-365"/>
            </w:pPr>
            <w:r w:rsidRPr="005337E3">
              <w:t>Муфта комб 40х11/2- 1 шт.</w:t>
            </w:r>
          </w:p>
          <w:p w:rsidR="00BD682A" w:rsidRPr="005337E3" w:rsidRDefault="00BD682A" w:rsidP="00A04DDA">
            <w:pPr>
              <w:ind w:right="-365"/>
            </w:pPr>
            <w:r w:rsidRPr="005337E3">
              <w:t>Муфта комб 32х11/4- 1 шт.</w:t>
            </w:r>
          </w:p>
          <w:p w:rsidR="00BD682A" w:rsidRPr="005337E3" w:rsidRDefault="00BD682A" w:rsidP="00A04DDA">
            <w:pPr>
              <w:ind w:right="-365"/>
            </w:pPr>
            <w:r w:rsidRPr="005337E3">
              <w:t>Муфта переход 40х30- 1 шьт.</w:t>
            </w:r>
          </w:p>
          <w:p w:rsidR="00BD682A" w:rsidRPr="005337E3" w:rsidRDefault="00BD682A" w:rsidP="00A04DDA">
            <w:pPr>
              <w:ind w:right="-365"/>
            </w:pPr>
          </w:p>
        </w:tc>
        <w:tc>
          <w:tcPr>
            <w:tcW w:w="2081" w:type="dxa"/>
          </w:tcPr>
          <w:p w:rsidR="00BD682A" w:rsidRPr="005337E3" w:rsidRDefault="00BD682A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1828,86</w:t>
            </w:r>
          </w:p>
          <w:p w:rsidR="00BD682A" w:rsidRPr="005337E3" w:rsidRDefault="00BD682A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157,5</w:t>
            </w:r>
          </w:p>
          <w:p w:rsidR="00BD682A" w:rsidRPr="005337E3" w:rsidRDefault="00BD682A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15</w:t>
            </w:r>
          </w:p>
          <w:p w:rsidR="00BD682A" w:rsidRPr="005337E3" w:rsidRDefault="00BD682A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315,38</w:t>
            </w:r>
          </w:p>
          <w:p w:rsidR="00BD682A" w:rsidRPr="005337E3" w:rsidRDefault="00BD682A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117,19</w:t>
            </w:r>
          </w:p>
          <w:p w:rsidR="00BD682A" w:rsidRPr="005337E3" w:rsidRDefault="00BD682A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9,55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Merge/>
            <w:vAlign w:val="center"/>
          </w:tcPr>
          <w:p w:rsidR="00BD682A" w:rsidRPr="005337E3" w:rsidRDefault="00BD682A" w:rsidP="002810CB">
            <w:pPr>
              <w:ind w:right="-365"/>
            </w:pPr>
          </w:p>
        </w:tc>
      </w:tr>
      <w:tr w:rsidR="00026C09" w:rsidRPr="005337E3" w:rsidTr="005337E3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:rsidR="00026C09" w:rsidRPr="005337E3" w:rsidRDefault="00BD682A" w:rsidP="00A04DDA">
            <w:pPr>
              <w:ind w:right="-365"/>
            </w:pPr>
            <w:r w:rsidRPr="005337E3">
              <w:t>3</w:t>
            </w:r>
          </w:p>
        </w:tc>
        <w:tc>
          <w:tcPr>
            <w:tcW w:w="2921" w:type="dxa"/>
          </w:tcPr>
          <w:p w:rsidR="001426FD" w:rsidRPr="005337E3" w:rsidRDefault="005C4A25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7E3">
              <w:t>Замена запорной арматуры в Т/Ц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5F2A29" w:rsidRPr="005337E3" w:rsidRDefault="005C4A25" w:rsidP="00A878EB">
            <w:pPr>
              <w:ind w:right="-365"/>
            </w:pPr>
            <w:r w:rsidRPr="005337E3">
              <w:t xml:space="preserve">Задвижка Ду 80- </w:t>
            </w:r>
            <w:r w:rsidR="00A878EB" w:rsidRPr="005337E3">
              <w:t>3</w:t>
            </w:r>
            <w:r w:rsidRPr="005337E3">
              <w:t xml:space="preserve"> шт.</w:t>
            </w:r>
          </w:p>
        </w:tc>
        <w:tc>
          <w:tcPr>
            <w:tcW w:w="2081" w:type="dxa"/>
          </w:tcPr>
          <w:p w:rsidR="00026C09" w:rsidRPr="005337E3" w:rsidRDefault="00950D0A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7E3">
              <w:t>10</w:t>
            </w:r>
            <w:r w:rsidR="00A80249" w:rsidRPr="005337E3">
              <w:t xml:space="preserve"> </w:t>
            </w:r>
            <w:r w:rsidRPr="005337E3">
              <w:t>406,88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Align w:val="center"/>
          </w:tcPr>
          <w:p w:rsidR="00026C09" w:rsidRPr="005337E3" w:rsidRDefault="0054110F" w:rsidP="002810CB">
            <w:pPr>
              <w:ind w:right="-365"/>
            </w:pPr>
            <w:r w:rsidRPr="005337E3">
              <w:t>4500</w:t>
            </w:r>
          </w:p>
        </w:tc>
      </w:tr>
      <w:tr w:rsidR="007A437A" w:rsidRPr="005337E3" w:rsidTr="0053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:rsidR="007A437A" w:rsidRPr="005337E3" w:rsidRDefault="00BD682A" w:rsidP="00A04DDA">
            <w:pPr>
              <w:ind w:right="-365"/>
            </w:pPr>
            <w:r w:rsidRPr="005337E3">
              <w:t>4</w:t>
            </w:r>
          </w:p>
        </w:tc>
        <w:tc>
          <w:tcPr>
            <w:tcW w:w="2921" w:type="dxa"/>
          </w:tcPr>
          <w:p w:rsidR="001426FD" w:rsidRPr="005337E3" w:rsidRDefault="00C56526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 xml:space="preserve">Замена стояков ХВС ГВС кв 3, 7, 11, 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A04DDA" w:rsidRPr="005337E3" w:rsidRDefault="00A04DDA" w:rsidP="00A04DDA">
            <w:pPr>
              <w:ind w:right="-365"/>
            </w:pPr>
          </w:p>
        </w:tc>
        <w:tc>
          <w:tcPr>
            <w:tcW w:w="2081" w:type="dxa"/>
          </w:tcPr>
          <w:p w:rsidR="007A437A" w:rsidRPr="005337E3" w:rsidRDefault="007A437A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Align w:val="center"/>
          </w:tcPr>
          <w:p w:rsidR="007A437A" w:rsidRPr="005337E3" w:rsidRDefault="0054110F" w:rsidP="002810CB">
            <w:pPr>
              <w:ind w:right="-365"/>
            </w:pPr>
            <w:r w:rsidRPr="005337E3">
              <w:t>9600</w:t>
            </w:r>
          </w:p>
        </w:tc>
      </w:tr>
      <w:tr w:rsidR="009B2F70" w:rsidRPr="005337E3" w:rsidTr="005337E3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:rsidR="009B2F70" w:rsidRPr="005337E3" w:rsidRDefault="00BD682A" w:rsidP="00A04DDA">
            <w:pPr>
              <w:ind w:right="-365"/>
            </w:pPr>
            <w:r w:rsidRPr="005337E3">
              <w:t>5</w:t>
            </w:r>
          </w:p>
        </w:tc>
        <w:tc>
          <w:tcPr>
            <w:tcW w:w="2921" w:type="dxa"/>
          </w:tcPr>
          <w:p w:rsidR="009B2F70" w:rsidRPr="005337E3" w:rsidRDefault="00570631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7E3">
              <w:t>Замена стояков ХВС ГВС 16, 12 , 8,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9B2F70" w:rsidRPr="005337E3" w:rsidRDefault="009B2F70" w:rsidP="00A04DDA">
            <w:pPr>
              <w:ind w:right="-365"/>
            </w:pPr>
          </w:p>
        </w:tc>
        <w:tc>
          <w:tcPr>
            <w:tcW w:w="2081" w:type="dxa"/>
          </w:tcPr>
          <w:p w:rsidR="009B2F70" w:rsidRPr="005337E3" w:rsidRDefault="009B2F70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Align w:val="center"/>
          </w:tcPr>
          <w:p w:rsidR="009B2F70" w:rsidRPr="005337E3" w:rsidRDefault="0054110F" w:rsidP="002810CB">
            <w:pPr>
              <w:ind w:right="-365"/>
            </w:pPr>
            <w:r w:rsidRPr="005337E3">
              <w:t>9600</w:t>
            </w:r>
          </w:p>
        </w:tc>
      </w:tr>
      <w:tr w:rsidR="008278C3" w:rsidRPr="005337E3" w:rsidTr="0053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:rsidR="008278C3" w:rsidRPr="005337E3" w:rsidRDefault="00BD682A" w:rsidP="00A04DDA">
            <w:pPr>
              <w:ind w:right="-365"/>
            </w:pPr>
            <w:r w:rsidRPr="005337E3">
              <w:t>6</w:t>
            </w:r>
          </w:p>
        </w:tc>
        <w:tc>
          <w:tcPr>
            <w:tcW w:w="2921" w:type="dxa"/>
          </w:tcPr>
          <w:p w:rsidR="008278C3" w:rsidRPr="005337E3" w:rsidRDefault="008278C3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7E3">
              <w:t>Поверка УУТЭ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8278C3" w:rsidRPr="005337E3" w:rsidRDefault="008278C3" w:rsidP="00A04DDA">
            <w:pPr>
              <w:ind w:right="-365"/>
            </w:pPr>
          </w:p>
        </w:tc>
        <w:tc>
          <w:tcPr>
            <w:tcW w:w="2081" w:type="dxa"/>
          </w:tcPr>
          <w:p w:rsidR="008278C3" w:rsidRPr="005337E3" w:rsidRDefault="008278C3" w:rsidP="00A04DDA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Align w:val="center"/>
          </w:tcPr>
          <w:p w:rsidR="008278C3" w:rsidRPr="005337E3" w:rsidRDefault="002810CB" w:rsidP="002810CB">
            <w:pPr>
              <w:ind w:right="-365"/>
            </w:pPr>
            <w:r w:rsidRPr="005337E3">
              <w:t>7304</w:t>
            </w:r>
          </w:p>
        </w:tc>
      </w:tr>
      <w:tr w:rsidR="00563848" w:rsidRPr="005337E3" w:rsidTr="005337E3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:rsidR="00563848" w:rsidRPr="005337E3" w:rsidRDefault="00BD682A" w:rsidP="00A04DDA">
            <w:pPr>
              <w:ind w:right="-365"/>
            </w:pPr>
            <w:r w:rsidRPr="005337E3">
              <w:t>7</w:t>
            </w:r>
          </w:p>
        </w:tc>
        <w:tc>
          <w:tcPr>
            <w:tcW w:w="2921" w:type="dxa"/>
          </w:tcPr>
          <w:p w:rsidR="00563848" w:rsidRPr="005337E3" w:rsidRDefault="00563848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7E3">
              <w:t>Замена светильников КО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563848" w:rsidRPr="005337E3" w:rsidRDefault="00563848" w:rsidP="00A04DDA">
            <w:pPr>
              <w:ind w:right="-365"/>
            </w:pPr>
            <w:r w:rsidRPr="005337E3">
              <w:t>ЛПО 1х18- 6 шт</w:t>
            </w:r>
          </w:p>
        </w:tc>
        <w:tc>
          <w:tcPr>
            <w:tcW w:w="2081" w:type="dxa"/>
          </w:tcPr>
          <w:p w:rsidR="00563848" w:rsidRPr="005337E3" w:rsidRDefault="00563848" w:rsidP="00A04DDA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7E3">
              <w:t>2 280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Align w:val="center"/>
          </w:tcPr>
          <w:p w:rsidR="00563848" w:rsidRPr="005337E3" w:rsidRDefault="0054110F" w:rsidP="002810CB">
            <w:pPr>
              <w:ind w:right="-365"/>
            </w:pPr>
            <w:r w:rsidRPr="005337E3">
              <w:t>5760</w:t>
            </w:r>
          </w:p>
        </w:tc>
      </w:tr>
      <w:tr w:rsidR="00BD682A" w:rsidRPr="005337E3" w:rsidTr="005337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8" w:type="dxa"/>
            <w:gridSpan w:val="4"/>
          </w:tcPr>
          <w:p w:rsidR="00BD682A" w:rsidRPr="005337E3" w:rsidRDefault="00BD682A" w:rsidP="00A04DDA">
            <w:pPr>
              <w:ind w:right="-365"/>
            </w:pPr>
            <w:r w:rsidRPr="005337E3">
              <w:t>Итого</w:t>
            </w:r>
          </w:p>
        </w:tc>
        <w:tc>
          <w:tcPr>
            <w:tcW w:w="2038" w:type="dxa"/>
            <w:vAlign w:val="center"/>
          </w:tcPr>
          <w:p w:rsidR="00BD682A" w:rsidRPr="005337E3" w:rsidRDefault="002810CB" w:rsidP="002810CB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5337E3">
              <w:t xml:space="preserve">114 124,14 </w:t>
            </w:r>
            <w:r w:rsidR="00BD682A" w:rsidRPr="005337E3">
              <w:t>руб.</w:t>
            </w:r>
          </w:p>
        </w:tc>
      </w:tr>
    </w:tbl>
    <w:p w:rsidR="00782345" w:rsidRPr="00782345" w:rsidRDefault="00782345" w:rsidP="005337E3"/>
    <w:sectPr w:rsidR="00782345" w:rsidRPr="00782345" w:rsidSect="00BD682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E0" w:rsidRDefault="00EE1AE0" w:rsidP="00EE1AE0">
      <w:r>
        <w:separator/>
      </w:r>
    </w:p>
  </w:endnote>
  <w:endnote w:type="continuationSeparator" w:id="0">
    <w:p w:rsidR="00EE1AE0" w:rsidRDefault="00EE1AE0" w:rsidP="00EE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0" w:rsidRDefault="00EE1AE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7F60F0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7F60F0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EE1AE0" w:rsidRDefault="00EE1A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E0" w:rsidRDefault="00EE1AE0" w:rsidP="00EE1AE0">
      <w:r>
        <w:separator/>
      </w:r>
    </w:p>
  </w:footnote>
  <w:footnote w:type="continuationSeparator" w:id="0">
    <w:p w:rsidR="00EE1AE0" w:rsidRDefault="00EE1AE0" w:rsidP="00EE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B95"/>
    <w:multiLevelType w:val="hybridMultilevel"/>
    <w:tmpl w:val="9E0A7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A65D5"/>
    <w:multiLevelType w:val="hybridMultilevel"/>
    <w:tmpl w:val="C36A483E"/>
    <w:lvl w:ilvl="0" w:tplc="9574E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eDJmEomX9CQq1HePI0QIIf9P5yp73rd4WE23i7i2VC8UXLvHQyj5yOvzes5G7wSxf5uBHah/c6LIU5jB0Nu9w==" w:salt="5mVxtcBqdVw51gaKgBS8Gg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9"/>
    <w:rsid w:val="00026C09"/>
    <w:rsid w:val="00035AC5"/>
    <w:rsid w:val="001426FD"/>
    <w:rsid w:val="001737FF"/>
    <w:rsid w:val="00180916"/>
    <w:rsid w:val="001F7115"/>
    <w:rsid w:val="002810CB"/>
    <w:rsid w:val="002B4323"/>
    <w:rsid w:val="00396FDD"/>
    <w:rsid w:val="0047777E"/>
    <w:rsid w:val="00495EEB"/>
    <w:rsid w:val="005337E3"/>
    <w:rsid w:val="0054110F"/>
    <w:rsid w:val="00544AEE"/>
    <w:rsid w:val="00563848"/>
    <w:rsid w:val="00570631"/>
    <w:rsid w:val="005859FA"/>
    <w:rsid w:val="005C4A25"/>
    <w:rsid w:val="005E7799"/>
    <w:rsid w:val="005F2A29"/>
    <w:rsid w:val="006C3712"/>
    <w:rsid w:val="00702E5B"/>
    <w:rsid w:val="00782345"/>
    <w:rsid w:val="007A437A"/>
    <w:rsid w:val="007F60F0"/>
    <w:rsid w:val="008278C3"/>
    <w:rsid w:val="008564AC"/>
    <w:rsid w:val="00946665"/>
    <w:rsid w:val="00950D0A"/>
    <w:rsid w:val="009B2F70"/>
    <w:rsid w:val="00A04DDA"/>
    <w:rsid w:val="00A57D9B"/>
    <w:rsid w:val="00A80249"/>
    <w:rsid w:val="00A878EB"/>
    <w:rsid w:val="00B45663"/>
    <w:rsid w:val="00BD682A"/>
    <w:rsid w:val="00C364AA"/>
    <w:rsid w:val="00C56526"/>
    <w:rsid w:val="00EE1AE0"/>
    <w:rsid w:val="00F129A1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9DB04-C0CA-4CA1-9019-2D239AF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BD682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4">
    <w:name w:val="List Paragraph"/>
    <w:basedOn w:val="a"/>
    <w:uiPriority w:val="34"/>
    <w:qFormat/>
    <w:rsid w:val="002810CB"/>
    <w:pPr>
      <w:ind w:left="720"/>
      <w:contextualSpacing/>
    </w:pPr>
  </w:style>
  <w:style w:type="paragraph" w:styleId="a5">
    <w:name w:val="header"/>
    <w:basedOn w:val="a"/>
    <w:link w:val="a6"/>
    <w:rsid w:val="00EE1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1AE0"/>
    <w:rPr>
      <w:sz w:val="24"/>
      <w:szCs w:val="24"/>
    </w:rPr>
  </w:style>
  <w:style w:type="paragraph" w:styleId="a7">
    <w:name w:val="footer"/>
    <w:basedOn w:val="a"/>
    <w:link w:val="a8"/>
    <w:rsid w:val="00EE1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E1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1485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4</cp:revision>
  <dcterms:created xsi:type="dcterms:W3CDTF">2017-04-05T15:19:00Z</dcterms:created>
  <dcterms:modified xsi:type="dcterms:W3CDTF">2017-04-14T13:28:00Z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