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28" w:rsidRDefault="00DE2F28" w:rsidP="00DE2F28">
      <w:pPr>
        <w:spacing w:line="360" w:lineRule="auto"/>
        <w:jc w:val="center"/>
        <w:rPr>
          <w:b/>
          <w:sz w:val="32"/>
          <w:szCs w:val="32"/>
        </w:rPr>
      </w:pPr>
    </w:p>
    <w:p w:rsidR="00DE2F28" w:rsidRDefault="00DE2F28" w:rsidP="00DE2F28">
      <w:pPr>
        <w:spacing w:line="360" w:lineRule="auto"/>
        <w:jc w:val="center"/>
        <w:rPr>
          <w:b/>
          <w:sz w:val="32"/>
          <w:szCs w:val="32"/>
        </w:rPr>
      </w:pPr>
    </w:p>
    <w:p w:rsidR="00DE2F28" w:rsidRDefault="00DE2F28" w:rsidP="00DE2F28">
      <w:pPr>
        <w:spacing w:line="360" w:lineRule="auto"/>
        <w:jc w:val="center"/>
        <w:rPr>
          <w:b/>
          <w:sz w:val="32"/>
          <w:szCs w:val="32"/>
        </w:rPr>
      </w:pPr>
    </w:p>
    <w:p w:rsidR="00020061" w:rsidRDefault="004F47B9" w:rsidP="00DE2F2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работам, выполненным в 2016 году в рамках текущего ремонта в МКД по адресу</w:t>
      </w:r>
      <w:r w:rsidR="00020061">
        <w:rPr>
          <w:b/>
          <w:sz w:val="32"/>
          <w:szCs w:val="32"/>
        </w:rPr>
        <w:t>:</w:t>
      </w:r>
    </w:p>
    <w:p w:rsidR="004F47B9" w:rsidRPr="00020061" w:rsidRDefault="004F47B9" w:rsidP="00DE2F28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020061">
        <w:rPr>
          <w:b/>
          <w:sz w:val="32"/>
          <w:szCs w:val="32"/>
          <w:u w:val="single"/>
        </w:rPr>
        <w:t>Малодетскосельский проспект дом 25/12</w:t>
      </w:r>
    </w:p>
    <w:p w:rsidR="004F47B9" w:rsidRDefault="004F47B9" w:rsidP="004F47B9">
      <w:pPr>
        <w:jc w:val="center"/>
        <w:rPr>
          <w:b/>
          <w:sz w:val="32"/>
          <w:szCs w:val="32"/>
        </w:rPr>
      </w:pPr>
    </w:p>
    <w:p w:rsidR="00DE2F28" w:rsidRDefault="00DE2F28" w:rsidP="004F47B9">
      <w:pPr>
        <w:jc w:val="center"/>
        <w:rPr>
          <w:b/>
          <w:sz w:val="32"/>
          <w:szCs w:val="32"/>
        </w:rPr>
      </w:pPr>
    </w:p>
    <w:p w:rsidR="00DE2F28" w:rsidRDefault="00DE2F28" w:rsidP="004F47B9">
      <w:pPr>
        <w:jc w:val="center"/>
        <w:rPr>
          <w:b/>
          <w:sz w:val="32"/>
          <w:szCs w:val="32"/>
        </w:rPr>
      </w:pPr>
    </w:p>
    <w:p w:rsidR="00DE2F28" w:rsidRDefault="00DE2F28" w:rsidP="004F47B9">
      <w:pPr>
        <w:jc w:val="center"/>
        <w:rPr>
          <w:b/>
          <w:sz w:val="32"/>
          <w:szCs w:val="32"/>
        </w:rPr>
      </w:pPr>
    </w:p>
    <w:p w:rsidR="007D3F4A" w:rsidRDefault="004F47B9" w:rsidP="004F47B9">
      <w:pPr>
        <w:numPr>
          <w:ilvl w:val="0"/>
          <w:numId w:val="1"/>
        </w:numPr>
      </w:pPr>
      <w:r>
        <w:t>Замена участка стояка канализации</w:t>
      </w:r>
      <w:r w:rsidR="00E112A5">
        <w:t>, где кв. 22, 24</w:t>
      </w:r>
      <w:r>
        <w:t xml:space="preserve">. </w:t>
      </w:r>
    </w:p>
    <w:p w:rsidR="007D3F4A" w:rsidRDefault="007D3F4A" w:rsidP="004F47B9">
      <w:pPr>
        <w:numPr>
          <w:ilvl w:val="0"/>
          <w:numId w:val="1"/>
        </w:numPr>
      </w:pPr>
      <w:r>
        <w:t>З</w:t>
      </w:r>
      <w:r w:rsidR="004F47B9">
        <w:t xml:space="preserve">амена светильников коммунального освещения подъезд № 2. </w:t>
      </w:r>
    </w:p>
    <w:p w:rsidR="007D3F4A" w:rsidRDefault="004F47B9" w:rsidP="004F47B9">
      <w:pPr>
        <w:numPr>
          <w:ilvl w:val="0"/>
          <w:numId w:val="1"/>
        </w:numPr>
      </w:pPr>
      <w:r>
        <w:t xml:space="preserve">Ремонт кровли над квартирой № 52. </w:t>
      </w:r>
    </w:p>
    <w:p w:rsidR="007D3F4A" w:rsidRDefault="00E112A5" w:rsidP="004F47B9">
      <w:pPr>
        <w:numPr>
          <w:ilvl w:val="0"/>
          <w:numId w:val="1"/>
        </w:numPr>
      </w:pPr>
      <w:r>
        <w:t xml:space="preserve">Проведение обследования состояния стропильной системы кровли МКД ОАО «ЛенЖилНииПроект». </w:t>
      </w:r>
    </w:p>
    <w:p w:rsidR="00EF772D" w:rsidRDefault="00EF772D" w:rsidP="00EF772D">
      <w:pPr>
        <w:numPr>
          <w:ilvl w:val="0"/>
          <w:numId w:val="1"/>
        </w:numPr>
      </w:pPr>
      <w:r>
        <w:t xml:space="preserve">Проведение обследования состояния чердачного перекрытия МКД ОАО «ЛенЖилНииПроект». </w:t>
      </w:r>
    </w:p>
    <w:p w:rsidR="007D3F4A" w:rsidRDefault="007D3F4A" w:rsidP="007D3F4A">
      <w:pPr>
        <w:ind w:left="720"/>
      </w:pPr>
    </w:p>
    <w:p w:rsidR="002D2696" w:rsidRDefault="002D2696" w:rsidP="007D3F4A">
      <w:pPr>
        <w:ind w:left="720"/>
      </w:pPr>
    </w:p>
    <w:tbl>
      <w:tblPr>
        <w:tblStyle w:val="-1"/>
        <w:tblW w:w="5000" w:type="pct"/>
        <w:tblLook w:val="0060" w:firstRow="1" w:lastRow="1" w:firstColumn="0" w:lastColumn="0" w:noHBand="0" w:noVBand="0"/>
      </w:tblPr>
      <w:tblGrid>
        <w:gridCol w:w="676"/>
        <w:gridCol w:w="2987"/>
        <w:gridCol w:w="2049"/>
        <w:gridCol w:w="1753"/>
        <w:gridCol w:w="1870"/>
      </w:tblGrid>
      <w:tr w:rsidR="007D3F4A" w:rsidRPr="00020061" w:rsidTr="00DE2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:rsidR="007D3F4A" w:rsidRPr="00020061" w:rsidRDefault="007D3F4A" w:rsidP="00DE2F28">
            <w:pPr>
              <w:pageBreakBefore/>
              <w:jc w:val="center"/>
            </w:pPr>
            <w:r w:rsidRPr="00020061">
              <w:lastRenderedPageBreak/>
              <w:t>№ п/п</w:t>
            </w:r>
          </w:p>
        </w:tc>
        <w:tc>
          <w:tcPr>
            <w:tcW w:w="2987" w:type="dxa"/>
          </w:tcPr>
          <w:p w:rsidR="007D3F4A" w:rsidRPr="00020061" w:rsidRDefault="007D3F4A" w:rsidP="00DE2F28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061"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</w:tcPr>
          <w:p w:rsidR="007D3F4A" w:rsidRPr="00020061" w:rsidRDefault="007D3F4A" w:rsidP="00DE2F28">
            <w:pPr>
              <w:pageBreakBefore/>
              <w:jc w:val="center"/>
            </w:pPr>
            <w:r w:rsidRPr="00020061">
              <w:t>Материалы</w:t>
            </w:r>
          </w:p>
        </w:tc>
        <w:tc>
          <w:tcPr>
            <w:tcW w:w="1753" w:type="dxa"/>
          </w:tcPr>
          <w:p w:rsidR="007D3F4A" w:rsidRPr="00020061" w:rsidRDefault="007D3F4A" w:rsidP="00DE2F28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061">
              <w:t>Стоимость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</w:tcPr>
          <w:p w:rsidR="007D3F4A" w:rsidRPr="00020061" w:rsidRDefault="007D3F4A" w:rsidP="00DE2F28">
            <w:pPr>
              <w:pageBreakBefore/>
              <w:jc w:val="center"/>
            </w:pPr>
            <w:r w:rsidRPr="00020061">
              <w:t>Стоимость работ</w:t>
            </w:r>
          </w:p>
        </w:tc>
      </w:tr>
      <w:tr w:rsidR="007D3F4A" w:rsidRPr="00020061" w:rsidTr="000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:rsidR="007D3F4A" w:rsidRPr="00020061" w:rsidRDefault="007D3F4A" w:rsidP="00020061">
            <w:pPr>
              <w:ind w:right="-365"/>
            </w:pPr>
            <w:r w:rsidRPr="00020061">
              <w:t>1</w:t>
            </w:r>
          </w:p>
        </w:tc>
        <w:tc>
          <w:tcPr>
            <w:tcW w:w="2987" w:type="dxa"/>
          </w:tcPr>
          <w:p w:rsidR="007D3F4A" w:rsidRPr="00020061" w:rsidRDefault="007D3F4A" w:rsidP="002D2696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061">
              <w:t>Замена стояка канализации где 26, 24.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</w:tcPr>
          <w:p w:rsidR="007D3F4A" w:rsidRPr="00020061" w:rsidRDefault="007D3F4A" w:rsidP="002D2696">
            <w:pPr>
              <w:ind w:right="-365"/>
            </w:pPr>
            <w:r w:rsidRPr="00020061">
              <w:t>Труба Ду50 2м- 2 шт,</w:t>
            </w:r>
          </w:p>
          <w:p w:rsidR="007D3F4A" w:rsidRPr="00020061" w:rsidRDefault="007D3F4A" w:rsidP="002D2696">
            <w:pPr>
              <w:ind w:right="-365"/>
            </w:pPr>
            <w:r w:rsidRPr="00020061">
              <w:t>Труба Ду 50 0,5м- 3 шт.,</w:t>
            </w:r>
          </w:p>
          <w:p w:rsidR="007D3F4A" w:rsidRPr="00020061" w:rsidRDefault="007D3F4A" w:rsidP="002D2696">
            <w:pPr>
              <w:ind w:right="-365"/>
            </w:pPr>
            <w:r w:rsidRPr="00020061">
              <w:t>Тройник Ду 50- 1 шт</w:t>
            </w:r>
          </w:p>
          <w:p w:rsidR="007D3F4A" w:rsidRPr="00020061" w:rsidRDefault="007D3F4A" w:rsidP="002D2696">
            <w:pPr>
              <w:ind w:right="-365"/>
            </w:pPr>
            <w:r w:rsidRPr="00020061">
              <w:t>Ревизия Ду 50- 1 шт.,</w:t>
            </w:r>
          </w:p>
          <w:p w:rsidR="007D3F4A" w:rsidRPr="00020061" w:rsidRDefault="007D3F4A" w:rsidP="002D2696">
            <w:pPr>
              <w:ind w:right="-365"/>
            </w:pPr>
            <w:r w:rsidRPr="00020061">
              <w:t>Переход чуг/пласт- 1 шт.,</w:t>
            </w:r>
          </w:p>
          <w:p w:rsidR="007D3F4A" w:rsidRPr="00020061" w:rsidRDefault="007D3F4A" w:rsidP="002D2696">
            <w:pPr>
              <w:ind w:right="-365"/>
            </w:pPr>
            <w:r w:rsidRPr="00020061">
              <w:t>Переход пласт/чуг- 1шт.</w:t>
            </w:r>
          </w:p>
        </w:tc>
        <w:tc>
          <w:tcPr>
            <w:tcW w:w="1753" w:type="dxa"/>
            <w:vAlign w:val="center"/>
          </w:tcPr>
          <w:p w:rsidR="007D3F4A" w:rsidRPr="00020061" w:rsidRDefault="007D3F4A" w:rsidP="00020061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061">
              <w:t>865,22</w:t>
            </w:r>
          </w:p>
          <w:p w:rsidR="007D3F4A" w:rsidRPr="00020061" w:rsidRDefault="007D3F4A" w:rsidP="00020061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vAlign w:val="center"/>
          </w:tcPr>
          <w:p w:rsidR="007D3F4A" w:rsidRPr="00020061" w:rsidRDefault="007D3F4A" w:rsidP="00020061">
            <w:pPr>
              <w:ind w:right="-365"/>
            </w:pPr>
          </w:p>
          <w:p w:rsidR="007D3F4A" w:rsidRPr="00020061" w:rsidRDefault="007D3F4A" w:rsidP="00020061">
            <w:pPr>
              <w:ind w:right="-365"/>
            </w:pPr>
            <w:r w:rsidRPr="00020061">
              <w:t>4 500</w:t>
            </w:r>
          </w:p>
        </w:tc>
      </w:tr>
      <w:tr w:rsidR="007D3F4A" w:rsidRPr="00020061" w:rsidTr="00020061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:rsidR="007D3F4A" w:rsidRPr="00020061" w:rsidRDefault="007D3F4A" w:rsidP="00020061">
            <w:pPr>
              <w:ind w:right="-365"/>
            </w:pPr>
            <w:r w:rsidRPr="00020061">
              <w:t>2</w:t>
            </w:r>
          </w:p>
        </w:tc>
        <w:tc>
          <w:tcPr>
            <w:tcW w:w="2987" w:type="dxa"/>
          </w:tcPr>
          <w:p w:rsidR="007D3F4A" w:rsidRPr="00020061" w:rsidRDefault="007D3F4A" w:rsidP="002D2696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061">
              <w:t>Замена светильников КО 2 подъезд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</w:tcPr>
          <w:p w:rsidR="007D3F4A" w:rsidRPr="00020061" w:rsidRDefault="007D3F4A" w:rsidP="002D2696">
            <w:pPr>
              <w:ind w:right="-365"/>
            </w:pPr>
            <w:r w:rsidRPr="00020061">
              <w:t>Светильник ЛПО 1х18- 16 шт.</w:t>
            </w:r>
          </w:p>
        </w:tc>
        <w:tc>
          <w:tcPr>
            <w:tcW w:w="1753" w:type="dxa"/>
            <w:vAlign w:val="center"/>
          </w:tcPr>
          <w:p w:rsidR="007D3F4A" w:rsidRPr="00020061" w:rsidRDefault="007D3F4A" w:rsidP="00020061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061">
              <w:t>4800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vAlign w:val="center"/>
          </w:tcPr>
          <w:p w:rsidR="007D3F4A" w:rsidRPr="00020061" w:rsidRDefault="007D3F4A" w:rsidP="00020061">
            <w:pPr>
              <w:ind w:right="-365"/>
            </w:pPr>
            <w:r w:rsidRPr="00020061">
              <w:t>15 360</w:t>
            </w:r>
          </w:p>
        </w:tc>
      </w:tr>
      <w:tr w:rsidR="007D3F4A" w:rsidRPr="00020061" w:rsidTr="000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:rsidR="007D3F4A" w:rsidRPr="00020061" w:rsidRDefault="007D3F4A" w:rsidP="00020061">
            <w:pPr>
              <w:ind w:right="-365"/>
            </w:pPr>
            <w:r w:rsidRPr="00020061">
              <w:t>3</w:t>
            </w:r>
          </w:p>
        </w:tc>
        <w:tc>
          <w:tcPr>
            <w:tcW w:w="2987" w:type="dxa"/>
          </w:tcPr>
          <w:p w:rsidR="007D3F4A" w:rsidRPr="00020061" w:rsidRDefault="007D3F4A" w:rsidP="002D2696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061">
              <w:t>Ремонт кровли над кв. 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</w:tcPr>
          <w:p w:rsidR="007D3F4A" w:rsidRPr="00020061" w:rsidRDefault="007D3F4A" w:rsidP="002D2696">
            <w:pPr>
              <w:ind w:right="-365"/>
            </w:pPr>
            <w:r w:rsidRPr="00020061">
              <w:t>Изопласт- 10 шт.</w:t>
            </w:r>
          </w:p>
          <w:p w:rsidR="007D3F4A" w:rsidRPr="00020061" w:rsidRDefault="007D3F4A" w:rsidP="002D2696">
            <w:pPr>
              <w:ind w:right="-365"/>
            </w:pPr>
            <w:r w:rsidRPr="00020061">
              <w:t>Битумная мастика 12 кг.</w:t>
            </w:r>
          </w:p>
        </w:tc>
        <w:tc>
          <w:tcPr>
            <w:tcW w:w="1753" w:type="dxa"/>
            <w:vAlign w:val="center"/>
          </w:tcPr>
          <w:p w:rsidR="007D3F4A" w:rsidRPr="00020061" w:rsidRDefault="007D3F4A" w:rsidP="00020061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061">
              <w:t>10672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vAlign w:val="center"/>
          </w:tcPr>
          <w:p w:rsidR="007D3F4A" w:rsidRPr="00020061" w:rsidRDefault="007D3F4A" w:rsidP="00020061">
            <w:pPr>
              <w:ind w:right="-365"/>
            </w:pPr>
            <w:r w:rsidRPr="00020061">
              <w:t>37 000</w:t>
            </w:r>
          </w:p>
        </w:tc>
      </w:tr>
      <w:tr w:rsidR="007D3F4A" w:rsidRPr="00020061" w:rsidTr="00020061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:rsidR="007D3F4A" w:rsidRPr="00020061" w:rsidRDefault="00020061" w:rsidP="00020061">
            <w:pPr>
              <w:ind w:right="-365"/>
            </w:pPr>
            <w:r>
              <w:t>4</w:t>
            </w:r>
          </w:p>
        </w:tc>
        <w:tc>
          <w:tcPr>
            <w:tcW w:w="2987" w:type="dxa"/>
          </w:tcPr>
          <w:p w:rsidR="007D3F4A" w:rsidRPr="00020061" w:rsidRDefault="007D3F4A" w:rsidP="002D2696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061">
              <w:t>Обследование состояния стропильной системы ОАО «ЛенЖилНииПроект»</w:t>
            </w:r>
            <w:r w:rsidR="00DE2F28">
              <w:t>.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</w:tcPr>
          <w:p w:rsidR="007D3F4A" w:rsidRPr="00020061" w:rsidRDefault="007D3F4A" w:rsidP="002D2696">
            <w:pPr>
              <w:ind w:right="-365"/>
            </w:pPr>
          </w:p>
        </w:tc>
        <w:tc>
          <w:tcPr>
            <w:tcW w:w="1753" w:type="dxa"/>
            <w:vAlign w:val="center"/>
          </w:tcPr>
          <w:p w:rsidR="007D3F4A" w:rsidRPr="00020061" w:rsidRDefault="007D3F4A" w:rsidP="00020061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vAlign w:val="center"/>
          </w:tcPr>
          <w:p w:rsidR="007D3F4A" w:rsidRPr="00020061" w:rsidRDefault="007D3F4A" w:rsidP="00020061">
            <w:pPr>
              <w:ind w:right="-365"/>
            </w:pPr>
            <w:r w:rsidRPr="00020061">
              <w:t>50 000</w:t>
            </w:r>
          </w:p>
        </w:tc>
      </w:tr>
      <w:tr w:rsidR="007D3F4A" w:rsidRPr="00020061" w:rsidTr="00020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:rsidR="007D3F4A" w:rsidRPr="00020061" w:rsidRDefault="007D3F4A" w:rsidP="00020061">
            <w:pPr>
              <w:ind w:right="-365"/>
            </w:pPr>
            <w:r w:rsidRPr="00020061">
              <w:t>5</w:t>
            </w:r>
          </w:p>
        </w:tc>
        <w:tc>
          <w:tcPr>
            <w:tcW w:w="2987" w:type="dxa"/>
          </w:tcPr>
          <w:p w:rsidR="007D3F4A" w:rsidRPr="00020061" w:rsidRDefault="007D3F4A" w:rsidP="002D2696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061">
              <w:t>Обследование состояния чердачного перекрытия ОАО «ЛенЖилНииПроект»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9" w:type="dxa"/>
          </w:tcPr>
          <w:p w:rsidR="007D3F4A" w:rsidRPr="00020061" w:rsidRDefault="007D3F4A" w:rsidP="002D2696">
            <w:pPr>
              <w:ind w:right="-365"/>
            </w:pPr>
          </w:p>
        </w:tc>
        <w:tc>
          <w:tcPr>
            <w:tcW w:w="1753" w:type="dxa"/>
            <w:vAlign w:val="center"/>
          </w:tcPr>
          <w:p w:rsidR="007D3F4A" w:rsidRPr="00020061" w:rsidRDefault="007D3F4A" w:rsidP="00020061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vAlign w:val="center"/>
          </w:tcPr>
          <w:p w:rsidR="007D3F4A" w:rsidRPr="00020061" w:rsidRDefault="007D3F4A" w:rsidP="00020061">
            <w:pPr>
              <w:ind w:right="-365"/>
            </w:pPr>
            <w:r w:rsidRPr="00020061">
              <w:t>100 000</w:t>
            </w:r>
          </w:p>
        </w:tc>
      </w:tr>
      <w:tr w:rsidR="00020061" w:rsidRPr="00020061" w:rsidTr="0002006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65" w:type="dxa"/>
            <w:gridSpan w:val="4"/>
          </w:tcPr>
          <w:p w:rsidR="00020061" w:rsidRPr="00020061" w:rsidRDefault="00020061" w:rsidP="00020061">
            <w:pPr>
              <w:ind w:right="-365"/>
            </w:pPr>
            <w:r w:rsidRPr="00020061">
              <w:t>Итого:</w:t>
            </w:r>
          </w:p>
        </w:tc>
        <w:tc>
          <w:tcPr>
            <w:tcW w:w="1870" w:type="dxa"/>
            <w:vAlign w:val="center"/>
          </w:tcPr>
          <w:p w:rsidR="00020061" w:rsidRPr="00020061" w:rsidRDefault="00D2602C" w:rsidP="00020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D2602C">
              <w:t>223</w:t>
            </w:r>
            <w:r>
              <w:t xml:space="preserve"> </w:t>
            </w:r>
            <w:r w:rsidRPr="00D2602C">
              <w:t>197,22</w:t>
            </w:r>
            <w:r>
              <w:t xml:space="preserve"> </w:t>
            </w:r>
            <w:r w:rsidR="00020061" w:rsidRPr="00020061">
              <w:t>руб.</w:t>
            </w:r>
          </w:p>
          <w:p w:rsidR="00020061" w:rsidRPr="00020061" w:rsidRDefault="00020061" w:rsidP="00020061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772D" w:rsidRDefault="00EF772D" w:rsidP="00EF772D"/>
    <w:sectPr w:rsidR="00EF77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F28" w:rsidRDefault="00DE2F28" w:rsidP="00DE2F28">
      <w:r>
        <w:separator/>
      </w:r>
    </w:p>
  </w:endnote>
  <w:endnote w:type="continuationSeparator" w:id="0">
    <w:p w:rsidR="00DE2F28" w:rsidRDefault="00DE2F28" w:rsidP="00DE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28" w:rsidRDefault="00DE2F2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Страница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DE2F28" w:rsidRDefault="00DE2F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F28" w:rsidRDefault="00DE2F28" w:rsidP="00DE2F28">
      <w:r>
        <w:separator/>
      </w:r>
    </w:p>
  </w:footnote>
  <w:footnote w:type="continuationSeparator" w:id="0">
    <w:p w:rsidR="00DE2F28" w:rsidRDefault="00DE2F28" w:rsidP="00DE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1893"/>
    <w:multiLevelType w:val="hybridMultilevel"/>
    <w:tmpl w:val="42E2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7h1vqQNjXAuJx4alT5oXewDTCAxduJOYE1SDxKD0Mh5jSccGW2jDKWWt7AnDuGSldQ5X2wURwUVMI/8/jZy2g==" w:salt="YbJOSAo2Xa0vDsUJ7oE7EQ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23"/>
    <w:rsid w:val="00020061"/>
    <w:rsid w:val="00043CFF"/>
    <w:rsid w:val="00057BD3"/>
    <w:rsid w:val="0007630D"/>
    <w:rsid w:val="001A233A"/>
    <w:rsid w:val="001A6431"/>
    <w:rsid w:val="001F7115"/>
    <w:rsid w:val="00216B52"/>
    <w:rsid w:val="002B71F0"/>
    <w:rsid w:val="002D2696"/>
    <w:rsid w:val="0034659D"/>
    <w:rsid w:val="00363828"/>
    <w:rsid w:val="003B37AB"/>
    <w:rsid w:val="003D2EB6"/>
    <w:rsid w:val="00424500"/>
    <w:rsid w:val="00476D78"/>
    <w:rsid w:val="00485923"/>
    <w:rsid w:val="004F47B9"/>
    <w:rsid w:val="005859FA"/>
    <w:rsid w:val="005F3CAF"/>
    <w:rsid w:val="006C3712"/>
    <w:rsid w:val="00767448"/>
    <w:rsid w:val="007D3F4A"/>
    <w:rsid w:val="008564AC"/>
    <w:rsid w:val="00B2297D"/>
    <w:rsid w:val="00B45663"/>
    <w:rsid w:val="00CE71F6"/>
    <w:rsid w:val="00D2602C"/>
    <w:rsid w:val="00D91CCC"/>
    <w:rsid w:val="00DC1DD5"/>
    <w:rsid w:val="00DE2F28"/>
    <w:rsid w:val="00E112A5"/>
    <w:rsid w:val="00E81DBB"/>
    <w:rsid w:val="00EF772D"/>
    <w:rsid w:val="00FB4555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E0D8-CDF9-4EF2-ADE7-54CF99FE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020061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Table Grid 1"/>
    <w:basedOn w:val="a1"/>
    <w:rsid w:val="000200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Grid Table 1 Light Accent 1"/>
    <w:basedOn w:val="a1"/>
    <w:uiPriority w:val="46"/>
    <w:rsid w:val="00020061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Light List Accent 1"/>
    <w:basedOn w:val="a1"/>
    <w:uiPriority w:val="61"/>
    <w:rsid w:val="00020061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4">
    <w:name w:val="header"/>
    <w:basedOn w:val="a"/>
    <w:link w:val="a5"/>
    <w:rsid w:val="00DE2F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2F28"/>
    <w:rPr>
      <w:sz w:val="24"/>
      <w:szCs w:val="24"/>
    </w:rPr>
  </w:style>
  <w:style w:type="paragraph" w:styleId="a6">
    <w:name w:val="footer"/>
    <w:basedOn w:val="a"/>
    <w:link w:val="a7"/>
    <w:rsid w:val="00DE2F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2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901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4</cp:revision>
  <dcterms:created xsi:type="dcterms:W3CDTF">2017-04-05T08:58:00Z</dcterms:created>
  <dcterms:modified xsi:type="dcterms:W3CDTF">2017-04-14T13:14:00Z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