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 Комитета по тарифам Санкт-Петербурга от 09.09.2015 № 97-р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 Об установлении нормативов потребления коммунальных услуг на территории Санкт-Петербурга с применением метода аналогов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87D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Санкт-Петербурга от 13.09.2005 № 1346 «О Комитете по тарифам Санкт-Петербурга» и на основании протокола заседания правления Комитета по</w:t>
      </w:r>
      <w:proofErr w:type="gramEnd"/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 тарифам Санкт-Петербурга от 09.09.2015 № 335: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1. Утвердить с 09.09.2015 нормативы потребления коммунальной услуги по отоплению в жилых помещениях многоквартирных домов и жилых домах на территории Санкт-Петербурга согласно приложению 1.</w:t>
      </w:r>
      <w:r w:rsidRPr="0057587D">
        <w:rPr>
          <w:rFonts w:ascii="Times New Roman" w:eastAsia="Times New Roman" w:hAnsi="Times New Roman" w:cs="Times New Roman"/>
          <w:sz w:val="24"/>
          <w:szCs w:val="24"/>
        </w:rPr>
        <w:br/>
        <w:t xml:space="preserve">2. Утвердить с 09.09.2015 нормативы потребления коммунальных услуг по холодному и горячему водоснабжению в жилых помещениях многоквартирных домов и жилых домах и на </w:t>
      </w:r>
      <w:proofErr w:type="spellStart"/>
      <w:r w:rsidRPr="0057587D">
        <w:rPr>
          <w:rFonts w:ascii="Times New Roman" w:eastAsia="Times New Roman" w:hAnsi="Times New Roman" w:cs="Times New Roman"/>
          <w:sz w:val="24"/>
          <w:szCs w:val="24"/>
        </w:rPr>
        <w:t>общедомовые</w:t>
      </w:r>
      <w:proofErr w:type="spellEnd"/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 нужды на территории Санкт-Петербурга согласно приложению 2.</w:t>
      </w:r>
      <w:r w:rsidRPr="0057587D">
        <w:rPr>
          <w:rFonts w:ascii="Times New Roman" w:eastAsia="Times New Roman" w:hAnsi="Times New Roman" w:cs="Times New Roman"/>
          <w:sz w:val="24"/>
          <w:szCs w:val="24"/>
        </w:rPr>
        <w:br/>
        <w:t>3. Утвердить с 09.09.2015 нормативы потребления коммунальной услуги по водоотведению в жилых помещениях многоквартирных домов и жилых домах на территории Санкт-Петербурга согласно приложению 3.</w:t>
      </w:r>
      <w:r w:rsidRPr="0057587D">
        <w:rPr>
          <w:rFonts w:ascii="Times New Roman" w:eastAsia="Times New Roman" w:hAnsi="Times New Roman" w:cs="Times New Roman"/>
          <w:sz w:val="24"/>
          <w:szCs w:val="24"/>
        </w:rPr>
        <w:br/>
        <w:t xml:space="preserve">4. Утвердить с 09.09.2015 нормативы потребления коммунальной услуги по электроснабжению в жилых помещениях многоквартирных домов и жилых домах и на </w:t>
      </w:r>
      <w:proofErr w:type="spellStart"/>
      <w:r w:rsidRPr="0057587D">
        <w:rPr>
          <w:rFonts w:ascii="Times New Roman" w:eastAsia="Times New Roman" w:hAnsi="Times New Roman" w:cs="Times New Roman"/>
          <w:sz w:val="24"/>
          <w:szCs w:val="24"/>
        </w:rPr>
        <w:t>общедомовые</w:t>
      </w:r>
      <w:proofErr w:type="spellEnd"/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 нужды на территории Санкт-Петербурга согласно приложению 4.</w:t>
      </w:r>
      <w:r w:rsidRPr="0057587D">
        <w:rPr>
          <w:rFonts w:ascii="Times New Roman" w:eastAsia="Times New Roman" w:hAnsi="Times New Roman" w:cs="Times New Roman"/>
          <w:sz w:val="24"/>
          <w:szCs w:val="24"/>
        </w:rPr>
        <w:br/>
        <w:t>5. Утвердить нормативы потребления коммунальных услуг на территории Санкт-Петербурга с учетом повышающих коэффициентов при наличии технической возможности установки коллективных (</w:t>
      </w:r>
      <w:proofErr w:type="spellStart"/>
      <w:r w:rsidRPr="0057587D">
        <w:rPr>
          <w:rFonts w:ascii="Times New Roman" w:eastAsia="Times New Roman" w:hAnsi="Times New Roman" w:cs="Times New Roman"/>
          <w:sz w:val="24"/>
          <w:szCs w:val="24"/>
        </w:rPr>
        <w:t>общедомовых</w:t>
      </w:r>
      <w:proofErr w:type="spellEnd"/>
      <w:r w:rsidRPr="0057587D">
        <w:rPr>
          <w:rFonts w:ascii="Times New Roman" w:eastAsia="Times New Roman" w:hAnsi="Times New Roman" w:cs="Times New Roman"/>
          <w:sz w:val="24"/>
          <w:szCs w:val="24"/>
        </w:rPr>
        <w:t>), индивидуальных или общих (квартирных) приборов учета согласно приложениям 1.1, 1.2, 1.3, 2.1, 2.2, 2.3, 2.4, 3.1, 4.1, 4.2, 4.3, 4.4.</w:t>
      </w:r>
      <w:r w:rsidRPr="0057587D">
        <w:rPr>
          <w:rFonts w:ascii="Times New Roman" w:eastAsia="Times New Roman" w:hAnsi="Times New Roman" w:cs="Times New Roman"/>
          <w:sz w:val="24"/>
          <w:szCs w:val="24"/>
        </w:rPr>
        <w:br/>
        <w:t>6. Нормативы потребления коммунальных услуг, утвержденные пунктами 1 - 4 настоящего распоряжения, должны применяться только в случае отсутствия технической возможности установки коллективных (</w:t>
      </w:r>
      <w:proofErr w:type="spellStart"/>
      <w:r w:rsidRPr="0057587D">
        <w:rPr>
          <w:rFonts w:ascii="Times New Roman" w:eastAsia="Times New Roman" w:hAnsi="Times New Roman" w:cs="Times New Roman"/>
          <w:sz w:val="24"/>
          <w:szCs w:val="24"/>
        </w:rPr>
        <w:t>общедомовых</w:t>
      </w:r>
      <w:proofErr w:type="spellEnd"/>
      <w:r w:rsidRPr="0057587D">
        <w:rPr>
          <w:rFonts w:ascii="Times New Roman" w:eastAsia="Times New Roman" w:hAnsi="Times New Roman" w:cs="Times New Roman"/>
          <w:sz w:val="24"/>
          <w:szCs w:val="24"/>
        </w:rPr>
        <w:t>), индивидуальных или общих (квартирных) приборов учета.</w:t>
      </w:r>
      <w:r w:rsidRPr="0057587D">
        <w:rPr>
          <w:rFonts w:ascii="Times New Roman" w:eastAsia="Times New Roman" w:hAnsi="Times New Roman" w:cs="Times New Roman"/>
          <w:sz w:val="24"/>
          <w:szCs w:val="24"/>
        </w:rPr>
        <w:br/>
        <w:t>7. Определить, что при установлении нормативов потребления коммунальных услуг по отоплению, холодному водоснабжению, горячему водоснабжению, водоотведению, электроснабжению на территории  Санкт-Петербурга применен метод аналогов.</w:t>
      </w:r>
      <w:r w:rsidRPr="0057587D">
        <w:rPr>
          <w:rFonts w:ascii="Times New Roman" w:eastAsia="Times New Roman" w:hAnsi="Times New Roman" w:cs="Times New Roman"/>
          <w:sz w:val="24"/>
          <w:szCs w:val="24"/>
        </w:rPr>
        <w:br/>
        <w:t xml:space="preserve">8. Внести в распоряжение Комитета по тарифам Санкт-Петербурга от 22.08.2012 № 250-р «Об установлении нормативов потребления коммунальных услуг на территории Санкт-Петербурга» следующие изменения: 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8.1. Признать утратившими силу пункты 1.1, 2.1, 3, 4 и 5.1 распоряжения.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8.2. Пункт 8 распоряжения изложить в следующей редакции: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«8.  Утвердить нормативы потребления коммунальных услуг на территории Санкт-Петербурга с учетом повышающих коэффициентов при наличии технической </w:t>
      </w:r>
      <w:r w:rsidRPr="0057587D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возможности установки коллективных (</w:t>
      </w:r>
      <w:proofErr w:type="spellStart"/>
      <w:r w:rsidRPr="0057587D">
        <w:rPr>
          <w:rFonts w:ascii="Times New Roman" w:eastAsia="Times New Roman" w:hAnsi="Times New Roman" w:cs="Times New Roman"/>
          <w:sz w:val="24"/>
          <w:szCs w:val="24"/>
        </w:rPr>
        <w:t>общедомовых</w:t>
      </w:r>
      <w:proofErr w:type="spellEnd"/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), индивидуальных или общих (квартирных) приборов учета согласно приложениям № </w:t>
      </w:r>
      <w:proofErr w:type="spellStart"/>
      <w:r w:rsidRPr="0057587D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 2.1, 4.1 и 8.1.».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8.3. Признать утратившими силу приложения 1.1, 3.1, 3.2, 3.3, 5.1, 6.1, 6.2, 6.3, 7.1, 7.2, 7.3, 7.4 и 7.5 к распоряжению.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8.4. В пункте 9 распоряжения слова «пунктами 1 – 5» заменить словами «пунктами 1, 2 и 5».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8.5. В пункте 10 распоряжения слова «горячему водоснабжению, водоотведению</w:t>
      </w:r>
      <w:proofErr w:type="gramStart"/>
      <w:r w:rsidRPr="0057587D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 исключить.</w:t>
      </w:r>
    </w:p>
    <w:p w:rsidR="00D26A17" w:rsidRPr="0057587D" w:rsidRDefault="00D26A17" w:rsidP="00D2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9. Распоряжение вступает в силу со дня его официального опубликования и распространяется на правоотношения, возникшие с 09.09.2015. 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Комитета по тарифам Санкт-Петербурга</w:t>
      </w:r>
    </w:p>
    <w:p w:rsidR="00D26A17" w:rsidRDefault="00D26A17" w:rsidP="00D2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Д.В.Коптин</w:t>
      </w:r>
      <w:proofErr w:type="spellEnd"/>
    </w:p>
    <w:p w:rsidR="00D26A17" w:rsidRPr="0057587D" w:rsidRDefault="00D26A17" w:rsidP="00D2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A17" w:rsidRPr="0057587D" w:rsidRDefault="00D26A17" w:rsidP="00D2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Нормативы потребления коммунальной услуги по отоплению в жилых помещениях многоквартирных домов и жилых домах 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территории Санкт-Петербурга на 2016 год 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 наличии технической возможности установки коллективных (</w:t>
      </w:r>
      <w:proofErr w:type="spellStart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общедомовых</w:t>
      </w:r>
      <w:proofErr w:type="spellEnd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индивидуальных или общих (квартирных) 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приборов учета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71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"/>
        <w:gridCol w:w="1347"/>
        <w:gridCol w:w="1297"/>
        <w:gridCol w:w="1297"/>
        <w:gridCol w:w="1297"/>
        <w:gridCol w:w="1297"/>
        <w:gridCol w:w="1297"/>
        <w:gridCol w:w="1297"/>
      </w:tblGrid>
      <w:tr w:rsidR="00D26A17" w:rsidRPr="0057587D" w:rsidTr="00605576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многоквартирного (жилого) дома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 (Гкал на 1 кв. метр общей площади жилого помещения в месяц)</w:t>
            </w:r>
          </w:p>
        </w:tc>
        <w:tc>
          <w:tcPr>
            <w:tcW w:w="4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 стенами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камня, кирпича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 стенами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панелей, блоков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и жилые дома со стенами из панелей, блоков многоквартирные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жилые дома со стенами из дерева, смешанных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и других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многоквартирные и жилые дома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 стенами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камня, кирпича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 стенами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панелей, блоков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и жилые дома со стенами из панелей, блоков многоквартирные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жилые дома со стенами из дерева, смешанных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и других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4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01.07.2016 по 31.12.2016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до 1999 года постройки включительно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I. Многоквартирные дома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дореволюционной постройки, прошедшие капитальный ремонт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0,0337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0,0362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дореволюционной постройки,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прошедшие капитальный ремонт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0,0252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0,0270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постройки 1918-1930 гг. категории "Конструктивизм"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0,0272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0,0291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постройки 1931-1956 гг. категории "Сталинские"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0,0296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0,0296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постройки 1957-1970 гг. категории "</w:t>
            </w:r>
            <w:proofErr w:type="spell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Хрущевки</w:t>
            </w:r>
            <w:proofErr w:type="spell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кирпичные"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0,0291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0,0312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постройки 1957-1970 гг. категории "</w:t>
            </w:r>
            <w:proofErr w:type="spell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Хрущевки</w:t>
            </w:r>
            <w:proofErr w:type="spell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панельные"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0,0266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0,0285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постройки 1970-1980 гг.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кирпичные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0,0293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0,0314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постройки 1970-1980гг панельные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0,0287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0,0308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постройки 1980-1999 гг. включительно "Новое строительство кирпичные"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0,0284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0,0305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постройки 1980-1999 гг. включительно "Новое строительство панельные"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0,0296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Ветхий фонд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0,0391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0,0391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0,0391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0,0419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0,0419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0,0419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постройки 1945-1948 гг. категории "Немецкие"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0,0322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0,0322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0,0322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0,0345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0,0345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0,0345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II. Жилые дома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постройки до 1999 года включительно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0,0360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0,0360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0,0360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0,0386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0,0386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0,0386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после 1999 года постройки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I. Многоквартирные дома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 построенные после 1999 года, категории "Новое строительство кирпичные"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0,0202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0,0216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Дома, построенные после 1999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года, категории "Новое строительство панельные"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0,0207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0,0222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8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II. Жилые дома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 построенные после 1999 года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0,0284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0,0284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0,0284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0,0305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0,0305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0,0305</w:t>
            </w:r>
          </w:p>
        </w:tc>
      </w:tr>
    </w:tbl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2. При определении нормативов потребления коммунальной услуги по отоплению учтены материал стен, крыши, объем жилых помещений, площадь ограждающих конструкций и окон, износ внутридомовых инженерных систем, год постройки многоквартирных домов (до и после 1999 г.).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3. 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4. Нормативы потребления коммунальной услуги по отоплению распространяются на общежития и коммунальные квартиры.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Нормативы потребления коммунальных услуг  по холодному и горячему водоснабжению в жилых помещениях многоквартирных домов  и жилых домах 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территории Санкт-Петербурга с 01.01.2016 по 30.06.2016 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 наличии технической возможности установки коллективных (</w:t>
      </w:r>
      <w:proofErr w:type="spellStart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общедомовых</w:t>
      </w:r>
      <w:proofErr w:type="spellEnd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), индивидуальных или общих (квартирных) приборов учета</w:t>
      </w:r>
    </w:p>
    <w:tbl>
      <w:tblPr>
        <w:tblW w:w="59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213"/>
        <w:gridCol w:w="1106"/>
        <w:gridCol w:w="1678"/>
        <w:gridCol w:w="1678"/>
      </w:tblGrid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 коммунальной услуги по холодному водоснабжению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 коммунальной услуги по горячему водоснабжению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с централизованным холодным и горячим водоснабжением, водоотведением,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оборудованные унитазами, раковинами, мойками, ваннами и (или) душем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и горячим водоснабжением, водоотведением, без ванны и (или) душа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и (или) душем</w:t>
            </w:r>
            <w:proofErr w:type="gram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без ванны и (или) душа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 с нецентрализованным горячим водоснабжением, централизованным холодным водоснабжением, водоотведением, с ванной и (или) душем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дома с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нецентрализованным горячим водоснабжением, централизованным холодным водоснабжением, водоотведением, без ванны и (или) душа (для целей самостоятельного производства исполнителем коммунальных услуг коммунальной услуги по горячему водоснабжению)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3,22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 с нецентрализованным горячим водоснабжением, централизованным холодным водоснабжением, водоотведением, с ванной и (или) душем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 с нецентрализованным горячим водоснабжением, централизованным холодным водоснабжением, водоотведением, без ванны и (или) душа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без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5,08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ванными, душами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с водоразборной колонкой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lastRenderedPageBreak/>
        <w:t>1. Нормативы потребления коммунальных услуг по холодному и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2. При определении нормативов потребления коммунальных услуг учтены этажность, износ внутридомовых инженерных систем, вид системы теплоснабжения, вид системы горячего водоснабжения, оснащенность жилых помещений водоразборными устройствами и санитарно-техническим оборудованием, а также наличие изолированных (неизолированных) стояков и (или) </w:t>
      </w:r>
      <w:proofErr w:type="spellStart"/>
      <w:r w:rsidRPr="0057587D">
        <w:rPr>
          <w:rFonts w:ascii="Times New Roman" w:eastAsia="Times New Roman" w:hAnsi="Times New Roman" w:cs="Times New Roman"/>
          <w:sz w:val="24"/>
          <w:szCs w:val="24"/>
        </w:rPr>
        <w:t>полотенцесушителей</w:t>
      </w:r>
      <w:proofErr w:type="spellEnd"/>
      <w:r w:rsidRPr="00575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3. Нормативы потребления коммунальных услуг по холодному и горячему водоснабжению распространяются на  коммунальные квартиры.</w:t>
      </w:r>
    </w:p>
    <w:p w:rsidR="00D26A17" w:rsidRPr="0057587D" w:rsidRDefault="00D26A17" w:rsidP="00D2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Нормативы потребления коммунальных услуг по холодному и горячему водоснабжению на </w:t>
      </w:r>
      <w:proofErr w:type="spellStart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общедомовые</w:t>
      </w:r>
      <w:proofErr w:type="spellEnd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нужды на территории Санкт-Петербурга с 01.01.2016 по 30.06.2016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 наличии технической возможности установки коллективных (</w:t>
      </w:r>
      <w:proofErr w:type="spellStart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общедомовых</w:t>
      </w:r>
      <w:proofErr w:type="spellEnd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), индивидуальных или общих (квартирных) приборов учета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213"/>
        <w:gridCol w:w="1859"/>
        <w:gridCol w:w="1135"/>
        <w:gridCol w:w="1678"/>
        <w:gridCol w:w="1678"/>
      </w:tblGrid>
      <w:tr w:rsidR="00D26A17" w:rsidRPr="0057587D" w:rsidTr="00605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 коммунальной услуги по холодному водоснабжению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 коммунальной услуги по горячему водоснабжению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0,041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0,062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 с нецентрализованным горячим водоснабжением, централизованным холодным водоснабжением, водоотведением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0,041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0,062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дома с централизованным холодным водоснабжением, водонагревателями,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водоотведением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0,102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0,085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0,099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1. Нормативы потребления коммунальных услуг по холодному и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2. При определении нормативов потребления коммунальных услуг учтены этажность, износ внутридомовых инженерных систем, вид системы теплоснабжения, вид системы горячего водоснабжения, оснащенность жилых помещений водоразборными устройствами и санитарно-техническим оборудованием, а также наличие изолированных (неизолированных) стояков и (или) </w:t>
      </w:r>
      <w:proofErr w:type="spellStart"/>
      <w:r w:rsidRPr="0057587D">
        <w:rPr>
          <w:rFonts w:ascii="Times New Roman" w:eastAsia="Times New Roman" w:hAnsi="Times New Roman" w:cs="Times New Roman"/>
          <w:sz w:val="24"/>
          <w:szCs w:val="24"/>
        </w:rPr>
        <w:t>полотенцесушителей</w:t>
      </w:r>
      <w:proofErr w:type="spellEnd"/>
      <w:r w:rsidRPr="00575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3. Нормативы потребления коммунальных услуг по холодному и горячему водоснабжению распространяются </w:t>
      </w:r>
      <w:r w:rsidRPr="0057587D">
        <w:rPr>
          <w:rFonts w:ascii="Times New Roman" w:eastAsia="Times New Roman" w:hAnsi="Times New Roman" w:cs="Times New Roman"/>
          <w:sz w:val="24"/>
          <w:szCs w:val="24"/>
        </w:rPr>
        <w:br/>
        <w:t>на общежития и коммунальные квартиры.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Нормативы потребления коммунальных услуг  по холодному и горячему водоснабжению в жилых помещениях многоквартирных домов  и жилых домах 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территории Санкт-Петербурга с 01.07.2016 по 31.12.2016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 наличии технической возможности установки коллективных (</w:t>
      </w:r>
      <w:proofErr w:type="spellStart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общедомовых</w:t>
      </w:r>
      <w:proofErr w:type="spellEnd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), индивидуальных или общих (квартирных) приборов учета</w:t>
      </w:r>
    </w:p>
    <w:tbl>
      <w:tblPr>
        <w:tblW w:w="71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2341"/>
        <w:gridCol w:w="1106"/>
        <w:gridCol w:w="1678"/>
        <w:gridCol w:w="1678"/>
      </w:tblGrid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 коммунальной услуги по холодному водоснабжению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 коммунальной услуги по горячему водоснабжению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и (или) душем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и горячим водоснабжением, водоотведением, без ванны и (или) душа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и (или) душем</w:t>
            </w:r>
            <w:proofErr w:type="gram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без ванны и (или) душа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дома с нецентрализованным горячим водоснабжением,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централизованным холодным водоснабжением, водоотведением, с ванной и (или) душем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 с нецентрализованным горячим водоснабжением, централизованным холодным водоснабжением, водоотведением, без ванны и (или) душа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 с нецентрализованным горячим водоснабжением, централизованным холодным водоснабжением, водоотведением, с ванной и (или) душем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дома с нецентрализованным горячим водоснабжением, централизованным холодным водоснабжением, водоотведением, без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ванны и (или) душа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ванными, душами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с водоразборной колонкой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Дома, использующиеся в качестве общежитий, оборудованные мойками, раковинами,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3,65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1. Нормативы потребления коммунальных услуг по холодному и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2. При определении нормативов потребления коммунальных услуг учтены этажность, износ внутридомовых инженерных систем, вид системы теплоснабжения, вид системы горячего водоснабжения, оснащенность жилых помещений водоразборными устройствами и санитарно-техническим оборудованием, а также наличие изолированных (неизолированных) стояков и (или) </w:t>
      </w:r>
      <w:proofErr w:type="spellStart"/>
      <w:r w:rsidRPr="0057587D">
        <w:rPr>
          <w:rFonts w:ascii="Times New Roman" w:eastAsia="Times New Roman" w:hAnsi="Times New Roman" w:cs="Times New Roman"/>
          <w:sz w:val="24"/>
          <w:szCs w:val="24"/>
        </w:rPr>
        <w:t>полотенцесушителей</w:t>
      </w:r>
      <w:proofErr w:type="spellEnd"/>
      <w:r w:rsidRPr="00575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3. Нормативы потребления коммунальных услуг по холодному и горячему водоснабжению распространяются </w:t>
      </w:r>
      <w:r w:rsidRPr="0057587D">
        <w:rPr>
          <w:rFonts w:ascii="Times New Roman" w:eastAsia="Times New Roman" w:hAnsi="Times New Roman" w:cs="Times New Roman"/>
          <w:sz w:val="24"/>
          <w:szCs w:val="24"/>
        </w:rPr>
        <w:br/>
        <w:t>на  коммунальные квартиры.</w:t>
      </w:r>
    </w:p>
    <w:p w:rsidR="00D26A17" w:rsidRPr="0057587D" w:rsidRDefault="00D26A17" w:rsidP="00D2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Нормативы потребления коммунальных услуг по холодному и горячему водоснабжению на </w:t>
      </w:r>
      <w:proofErr w:type="spellStart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общедомовые</w:t>
      </w:r>
      <w:proofErr w:type="spellEnd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нужды на территории Санкт-Петербурга с 01.07.2016 по 31.12.2016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 наличии технической возможности установки коллективных (</w:t>
      </w:r>
      <w:proofErr w:type="spellStart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общедомовых</w:t>
      </w:r>
      <w:proofErr w:type="spellEnd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), индивидуальных или общих (квартирных) приборов учета</w:t>
      </w:r>
    </w:p>
    <w:tbl>
      <w:tblPr>
        <w:tblW w:w="7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213"/>
        <w:gridCol w:w="1859"/>
        <w:gridCol w:w="1135"/>
        <w:gridCol w:w="1678"/>
        <w:gridCol w:w="1678"/>
      </w:tblGrid>
      <w:tr w:rsidR="00D26A17" w:rsidRPr="0057587D" w:rsidTr="00605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 коммунальной услуги по холодному водоснабжению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 коммунальной услуги по горячему водоснабжению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месяц на кв. метр общей площади помещений, входящих в состав общего имущества в многоквартирном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доме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1 до 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0,060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0,071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дома с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нецентрализованным горячим водоснабжением, централизованным холодным водоснабжением, водоотведением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0,060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0,071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0,068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1. Нормативы потребления коммунальных услуг по холодному и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2. При определении нормативов потребления коммунальных услуг учтены этажность, износ внутридомовых инженерных систем, вид системы теплоснабжения, вид системы горячего водоснабжения, оснащенность жилых помещений водоразборными устройствами и санитарно-техническим оборудованием, а также наличие изолированных (неизолированных) стояков и (или) </w:t>
      </w:r>
      <w:proofErr w:type="spellStart"/>
      <w:r w:rsidRPr="0057587D">
        <w:rPr>
          <w:rFonts w:ascii="Times New Roman" w:eastAsia="Times New Roman" w:hAnsi="Times New Roman" w:cs="Times New Roman"/>
          <w:sz w:val="24"/>
          <w:szCs w:val="24"/>
        </w:rPr>
        <w:t>полотенцесушителей</w:t>
      </w:r>
      <w:proofErr w:type="spellEnd"/>
      <w:r w:rsidRPr="00575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3. Нормативы потребления коммунальных услуг по холодному и горячему водоснабжению распространяются на общежития и коммунальные квартиры.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Нормативы потребления коммунальной услуги  по водоотведению в жилых помещениях многоквартирных домов  и жилых домах 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территории Санкт-Петербурга при наличии технической возможности установки коллективных (</w:t>
      </w:r>
      <w:proofErr w:type="spellStart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общедомовых</w:t>
      </w:r>
      <w:proofErr w:type="spellEnd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индивидуальных 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или общих (квартирных) приборов учета</w:t>
      </w:r>
    </w:p>
    <w:tbl>
      <w:tblPr>
        <w:tblW w:w="71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213"/>
        <w:gridCol w:w="1106"/>
        <w:gridCol w:w="1110"/>
        <w:gridCol w:w="1110"/>
        <w:gridCol w:w="1110"/>
        <w:gridCol w:w="1110"/>
      </w:tblGrid>
      <w:tr w:rsidR="00D26A17" w:rsidRPr="0057587D" w:rsidTr="00605576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 коммунальной услуги по водоотведению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с 09.09.2015 по 31.12.2015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01.07.2016 по 31.12.2016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01.01.2017 года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и (или) душем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6,94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1 &gt;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8,09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1 &gt;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1 &gt;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1 &gt;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с централизованным холодным и горячим водоснабжением, водоотведением,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ванны и (или) душа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6,76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2 &gt;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7,88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2 &gt;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8,45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2 &gt;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9,01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2 &gt;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и (или) душем</w:t>
            </w:r>
            <w:proofErr w:type="gramEnd"/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с централизованным холодным водоснабжением, водонагревателями, водоотведением, без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ванны и (или) душа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 с нецентрализованным горячим водоснабжением, централизованным холодным водоснабжением, водоотведением, с ванной и (или) душем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6,94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1 &gt;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8,09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1 &gt;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1 &gt;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1 &gt;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 с нецентрализованным горячим водоснабжением, централизованным холодным водоснабжением, водоотведением, без ванны и (или) душа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6,76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2 &gt;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7,88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2 &gt;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8,45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2 &gt;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9,01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2 &gt;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без водонагревателей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водопроводом и канализацией, оборудованные раковинами, мойками и унитазами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без водонагревателей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централизованным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холодным водоснабжением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водоотведением, оборудованные раковинами и мойками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Дома, использующиеся в качестве общежитий, оборудованные мойками, раковинами, унитазами,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душевыми с централизованным холодным и горячим водоснабжением, водоотведением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6,94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1 &gt;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8,09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1 &gt;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1 &gt;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&lt; 1 &gt;</w:t>
            </w:r>
          </w:p>
        </w:tc>
      </w:tr>
    </w:tbl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&lt; 1 &gt; в т. ч. на водоотведение горячей воды – 2,43 м</w:t>
      </w:r>
      <w:r w:rsidRPr="005758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 в месяц на человека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&lt; 2 &gt; в т. ч. на водоотведение горячей воды – 2,30 м</w:t>
      </w:r>
      <w:r w:rsidRPr="005758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7587D">
        <w:rPr>
          <w:rFonts w:ascii="Times New Roman" w:eastAsia="Times New Roman" w:hAnsi="Times New Roman" w:cs="Times New Roman"/>
          <w:sz w:val="24"/>
          <w:szCs w:val="24"/>
        </w:rPr>
        <w:t xml:space="preserve"> в месяц на человека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2. При определении нормативов потребления коммунальной услуги по водоотведению учтены износ внутридомовых инженерных систем, вид системы теплоснабжения, вид системы горячего водоснабжения.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3. Нормативы потребления коммунальной услуги по водоотведению распространяются на  коммунальные квартиры.                                                      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Нормативы потребления коммунальной услуги по электроснабжению 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жилых помещениях многоквартирных домов и жилых домах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территории Санкт-Петербурга с 01.01.2016 по 30.06.2016 при наличии технической возможности установки коллективных (</w:t>
      </w:r>
      <w:proofErr w:type="spellStart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общедомовых</w:t>
      </w:r>
      <w:proofErr w:type="spellEnd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), индивидуальных или общих (квартирных) приборов учета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2496"/>
        <w:gridCol w:w="1106"/>
        <w:gridCol w:w="1231"/>
        <w:gridCol w:w="636"/>
        <w:gridCol w:w="564"/>
        <w:gridCol w:w="564"/>
        <w:gridCol w:w="600"/>
        <w:gridCol w:w="792"/>
      </w:tblGrid>
      <w:tr w:rsidR="00D26A17" w:rsidRPr="0057587D" w:rsidTr="00605576">
        <w:trPr>
          <w:tblCellSpacing w:w="0" w:type="dxa"/>
        </w:trPr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комнат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в жилом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31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 потребления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человек, проживающих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помещении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и более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дома, жилые дома, общежития, не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дома, жилые дома, общежития,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D26A17" w:rsidRPr="0057587D" w:rsidRDefault="00D26A17" w:rsidP="00D26A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Нормативы потребления коммунальной услуги  по электроснабжению 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</w:t>
      </w:r>
      <w:proofErr w:type="spellStart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общедомовые</w:t>
      </w:r>
      <w:proofErr w:type="spellEnd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нужды на территории Санкт-Петербурга с 01.01.2016 по 30.06.2016 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 наличии технической возможности установки коллективных (</w:t>
      </w:r>
      <w:proofErr w:type="spellStart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общедомовых</w:t>
      </w:r>
      <w:proofErr w:type="spellEnd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), индивидуальных или общих (квартирных) приборов учета</w:t>
      </w:r>
    </w:p>
    <w:tbl>
      <w:tblPr>
        <w:tblW w:w="80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"/>
        <w:gridCol w:w="3878"/>
        <w:gridCol w:w="1859"/>
        <w:gridCol w:w="1869"/>
      </w:tblGrid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многоквартирных домов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дома, не оборудованные лифтами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кВт·ч в месяц на </w:t>
            </w:r>
            <w:proofErr w:type="spellStart"/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дома, оборудованные лифтами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1,83</w:t>
            </w:r>
          </w:p>
        </w:tc>
      </w:tr>
    </w:tbl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lastRenderedPageBreak/>
        <w:t>2. При определении нормативов потребления коммунальной услуги по электроснабжению учтены количество комнат в квартире, площадь жилого дома, износ внутридомовых инженерных систем.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3. Нормативы потребления коммунальной услуги по электроснабжению распространяются на общежития и коммунальные квартиры.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Нормативы потребления коммунальной услуги по электроснабжению 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жилых помещениях многоквартирных домов и жилых домах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на территории Санкт-Петербурга с 01.07.2016 по 31.12.2016 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 наличии технической возможности установки коллективных (</w:t>
      </w:r>
      <w:proofErr w:type="spellStart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общедомовых</w:t>
      </w:r>
      <w:proofErr w:type="spellEnd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), индивидуальных или общих (квартирных) приборов учета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2496"/>
        <w:gridCol w:w="1106"/>
        <w:gridCol w:w="1231"/>
        <w:gridCol w:w="636"/>
        <w:gridCol w:w="564"/>
        <w:gridCol w:w="564"/>
        <w:gridCol w:w="600"/>
        <w:gridCol w:w="792"/>
      </w:tblGrid>
      <w:tr w:rsidR="00D26A17" w:rsidRPr="0057587D" w:rsidTr="00605576">
        <w:trPr>
          <w:tblCellSpacing w:w="0" w:type="dxa"/>
        </w:trPr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комнат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в жилом помещении</w:t>
            </w:r>
          </w:p>
        </w:tc>
        <w:tc>
          <w:tcPr>
            <w:tcW w:w="31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человек, проживающих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помещении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и более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дома, жилые дома, общежития, не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дома, жилые дома, общежития,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D26A17" w:rsidRPr="0057587D" w:rsidRDefault="00D26A17" w:rsidP="00D26A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Нормативы потребления коммунальной услуги  по электроснабжению 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</w:t>
      </w:r>
      <w:proofErr w:type="spellStart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общедомовые</w:t>
      </w:r>
      <w:proofErr w:type="spellEnd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нужды на территории Санкт-Петербурга с 01.07.2016 по 31.12.2016 </w:t>
      </w:r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 наличии технической возможности установки коллективных (</w:t>
      </w:r>
      <w:proofErr w:type="spellStart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общедомовых</w:t>
      </w:r>
      <w:proofErr w:type="spellEnd"/>
      <w:r w:rsidRPr="0057587D">
        <w:rPr>
          <w:rFonts w:ascii="Times New Roman" w:eastAsia="Times New Roman" w:hAnsi="Times New Roman" w:cs="Times New Roman"/>
          <w:b/>
          <w:bCs/>
          <w:sz w:val="24"/>
          <w:szCs w:val="24"/>
        </w:rPr>
        <w:t>), индивидуальных или общих (квартирных) приборов учета</w:t>
      </w:r>
    </w:p>
    <w:tbl>
      <w:tblPr>
        <w:tblW w:w="80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"/>
        <w:gridCol w:w="3878"/>
        <w:gridCol w:w="1859"/>
        <w:gridCol w:w="1869"/>
      </w:tblGrid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 многоквартирных домов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Норматив </w:t>
            </w: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потребления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дома, не оборудованные лифтами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кВт·ч в месяц на </w:t>
            </w:r>
            <w:proofErr w:type="spellStart"/>
            <w:proofErr w:type="gramStart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D26A17" w:rsidRPr="0057587D" w:rsidTr="006055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дома, оборудованные лифтами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17" w:rsidRPr="0057587D" w:rsidRDefault="00D26A17" w:rsidP="0060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7D">
              <w:rPr>
                <w:rFonts w:ascii="Times New Roman" w:eastAsia="Times New Roman" w:hAnsi="Times New Roman" w:cs="Times New Roman"/>
                <w:sz w:val="24"/>
                <w:szCs w:val="24"/>
              </w:rPr>
              <w:t>1,97</w:t>
            </w:r>
          </w:p>
        </w:tc>
      </w:tr>
    </w:tbl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2. При определении нормативов потребления коммунальной услуги по электроснабжению учтены количество комнат в квартире, площадь жилого дома, износ внутридомовых инженерных систем.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3. Нормативы потребления коммунальной услуги по электроснабжению распространяются на общежития и коммунальные квартиры.</w:t>
      </w:r>
    </w:p>
    <w:p w:rsidR="00D26A17" w:rsidRPr="0057587D" w:rsidRDefault="00D26A17" w:rsidP="00D26A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8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D21" w:rsidRDefault="00612D21"/>
    <w:sectPr w:rsidR="0061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A17"/>
    <w:rsid w:val="00612D21"/>
    <w:rsid w:val="00D2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4059</Words>
  <Characters>23138</Characters>
  <Application>Microsoft Office Word</Application>
  <DocSecurity>0</DocSecurity>
  <Lines>192</Lines>
  <Paragraphs>54</Paragraphs>
  <ScaleCrop>false</ScaleCrop>
  <Company/>
  <LinksUpToDate>false</LinksUpToDate>
  <CharactersWithSpaces>27143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2015-10-20T09:53:00Z</dcterms:created>
  <dcterms:modified xsi:type="dcterms:W3CDTF">2015-10-20T10:01:00Z</dcterms:modified>
</cp:coreProperties>
</file>